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ело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431</w:t>
      </w:r>
      <w:r>
        <w:rPr>
          <w:rFonts w:ascii="Times New Roman" w:eastAsia="Times New Roman" w:hAnsi="Times New Roman" w:cs="Times New Roman"/>
        </w:rPr>
        <w:t>-280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699"/>
        <w:gridCol w:w="4877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ind w:left="2296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05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- Югры Миненко Юлия Борисовна,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Рабенко</w:t>
      </w:r>
      <w:r>
        <w:rPr>
          <w:rFonts w:ascii="Times New Roman" w:eastAsia="Times New Roman" w:hAnsi="Times New Roman" w:cs="Times New Roman"/>
        </w:rPr>
        <w:t xml:space="preserve"> Леонида Юрьевича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4rplc-8"/>
          <w:rFonts w:ascii="Times New Roman" w:eastAsia="Times New Roman" w:hAnsi="Times New Roman" w:cs="Times New Roman"/>
        </w:rPr>
        <w:t>...</w:t>
      </w:r>
      <w:r>
        <w:rPr>
          <w:rStyle w:val="cat-UserDefinedgrp-35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сведений о привлечении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 не представлено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21.01.2026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00:01 час. </w:t>
      </w:r>
      <w:r>
        <w:rPr>
          <w:rFonts w:ascii="Times New Roman" w:eastAsia="Times New Roman" w:hAnsi="Times New Roman" w:cs="Times New Roman"/>
        </w:rPr>
        <w:t>Рабенко</w:t>
      </w:r>
      <w:r>
        <w:rPr>
          <w:rFonts w:ascii="Times New Roman" w:eastAsia="Times New Roman" w:hAnsi="Times New Roman" w:cs="Times New Roman"/>
        </w:rPr>
        <w:t xml:space="preserve"> Л.Ю.</w:t>
      </w:r>
      <w:r>
        <w:rPr>
          <w:rFonts w:ascii="Times New Roman" w:eastAsia="Times New Roman" w:hAnsi="Times New Roman" w:cs="Times New Roman"/>
        </w:rPr>
        <w:t xml:space="preserve">, находясь по месту </w:t>
      </w:r>
      <w:r>
        <w:rPr>
          <w:rFonts w:ascii="Times New Roman" w:eastAsia="Times New Roman" w:hAnsi="Times New Roman" w:cs="Times New Roman"/>
        </w:rPr>
        <w:t>проживания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5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д.69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2000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0125269576203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26.09.2025</w:t>
      </w:r>
      <w:r>
        <w:rPr>
          <w:rFonts w:ascii="Times New Roman" w:eastAsia="Times New Roman" w:hAnsi="Times New Roman" w:cs="Times New Roman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</w:rPr>
        <w:t>ч.2.1 ст.10.9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Закона города Москвы от 21.11.2007 №45 «Кодекса города </w:t>
      </w:r>
      <w:r>
        <w:rPr>
          <w:rFonts w:ascii="Times New Roman" w:eastAsia="Times New Roman" w:hAnsi="Times New Roman" w:cs="Times New Roman"/>
        </w:rPr>
        <w:t>Москвы об административных правонарушениях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Рабенко</w:t>
      </w:r>
      <w:r>
        <w:rPr>
          <w:rFonts w:ascii="Times New Roman" w:eastAsia="Times New Roman" w:hAnsi="Times New Roman" w:cs="Times New Roman"/>
        </w:rPr>
        <w:t xml:space="preserve"> Л.Ю.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</w:t>
      </w:r>
      <w:r>
        <w:rPr>
          <w:rFonts w:ascii="Times New Roman" w:eastAsia="Times New Roman" w:hAnsi="Times New Roman" w:cs="Times New Roman"/>
        </w:rPr>
        <w:t>, о месте и врем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ни судебного заседания извещ</w:t>
      </w:r>
      <w:r>
        <w:rPr>
          <w:rFonts w:ascii="Times New Roman" w:eastAsia="Times New Roman" w:hAnsi="Times New Roman" w:cs="Times New Roman"/>
        </w:rPr>
        <w:t>ался</w:t>
      </w:r>
      <w:r>
        <w:rPr>
          <w:rFonts w:ascii="Times New Roman" w:eastAsia="Times New Roman" w:hAnsi="Times New Roman" w:cs="Times New Roman"/>
        </w:rPr>
        <w:t xml:space="preserve"> надлежащим образом</w:t>
      </w:r>
      <w:r>
        <w:rPr>
          <w:rFonts w:ascii="Times New Roman" w:eastAsia="Times New Roman" w:hAnsi="Times New Roman" w:cs="Times New Roman"/>
        </w:rPr>
        <w:t xml:space="preserve"> посредством направления </w:t>
      </w:r>
      <w:r>
        <w:rPr>
          <w:rFonts w:ascii="Times New Roman" w:eastAsia="Times New Roman" w:hAnsi="Times New Roman" w:cs="Times New Roman"/>
        </w:rPr>
        <w:t>судебной повестки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которая возвращена отправителю с отметкой об истечении срока хранения, </w:t>
      </w:r>
      <w:r>
        <w:rPr>
          <w:rFonts w:ascii="Times New Roman" w:eastAsia="Times New Roman" w:hAnsi="Times New Roman" w:cs="Times New Roman"/>
        </w:rPr>
        <w:t>об отложении судебн</w:t>
      </w:r>
      <w:r>
        <w:rPr>
          <w:rFonts w:ascii="Times New Roman" w:eastAsia="Times New Roman" w:hAnsi="Times New Roman" w:cs="Times New Roman"/>
        </w:rPr>
        <w:t>ого заседания не ходатайствовал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 xml:space="preserve">уководствуясь ч.2 ст.25.1 КоАП РФ, </w:t>
      </w:r>
      <w:r>
        <w:rPr>
          <w:rFonts w:ascii="Times New Roman" w:eastAsia="Times New Roman" w:hAnsi="Times New Roman" w:cs="Times New Roman"/>
        </w:rPr>
        <w:t xml:space="preserve">суд </w:t>
      </w:r>
      <w:r>
        <w:rPr>
          <w:rFonts w:ascii="Times New Roman" w:eastAsia="Times New Roman" w:hAnsi="Times New Roman" w:cs="Times New Roman"/>
        </w:rPr>
        <w:t xml:space="preserve">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Рабенко</w:t>
      </w:r>
      <w:r>
        <w:rPr>
          <w:rFonts w:ascii="Times New Roman" w:eastAsia="Times New Roman" w:hAnsi="Times New Roman" w:cs="Times New Roman"/>
        </w:rPr>
        <w:t xml:space="preserve"> Л.Ю.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26.09.2025</w:t>
      </w:r>
      <w:r>
        <w:rPr>
          <w:rFonts w:ascii="Times New Roman" w:eastAsia="Times New Roman" w:hAnsi="Times New Roman" w:cs="Times New Roman"/>
        </w:rPr>
        <w:t xml:space="preserve"> должностным лицом </w:t>
      </w:r>
      <w:r>
        <w:rPr>
          <w:rFonts w:ascii="Times New Roman" w:eastAsia="Times New Roman" w:hAnsi="Times New Roman" w:cs="Times New Roman"/>
        </w:rPr>
        <w:t>ГКУ «Организатор перевозок»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Рабенко</w:t>
      </w:r>
      <w:r>
        <w:rPr>
          <w:rFonts w:ascii="Times New Roman" w:eastAsia="Times New Roman" w:hAnsi="Times New Roman" w:cs="Times New Roman"/>
        </w:rPr>
        <w:t xml:space="preserve"> Л.Ю.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>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0125269576203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совершение </w:t>
      </w:r>
      <w:r>
        <w:rPr>
          <w:rFonts w:ascii="Times New Roman" w:eastAsia="Times New Roman" w:hAnsi="Times New Roman" w:cs="Times New Roman"/>
        </w:rPr>
        <w:t xml:space="preserve">им </w:t>
      </w:r>
      <w:r>
        <w:rPr>
          <w:rFonts w:ascii="Times New Roman" w:eastAsia="Times New Roman" w:hAnsi="Times New Roman" w:cs="Times New Roman"/>
        </w:rPr>
        <w:t xml:space="preserve">правонарушения, предусмотренного </w:t>
      </w:r>
      <w:r>
        <w:rPr>
          <w:rFonts w:ascii="Times New Roman" w:eastAsia="Times New Roman" w:hAnsi="Times New Roman" w:cs="Times New Roman"/>
        </w:rPr>
        <w:t>ч.2.1 ст.10.9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Кодекса </w:t>
      </w:r>
      <w:r>
        <w:rPr>
          <w:rFonts w:ascii="Times New Roman" w:eastAsia="Times New Roman" w:hAnsi="Times New Roman" w:cs="Times New Roman"/>
        </w:rPr>
        <w:t>г.Москвы</w:t>
      </w:r>
      <w:r>
        <w:rPr>
          <w:rFonts w:ascii="Times New Roman" w:eastAsia="Times New Roman" w:hAnsi="Times New Roman" w:cs="Times New Roman"/>
        </w:rPr>
        <w:t xml:space="preserve">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назначением наказания в виде штрафа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0125269576203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26.09.2025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вступило в законную силу </w:t>
      </w:r>
      <w:r>
        <w:rPr>
          <w:rFonts w:ascii="Times New Roman" w:eastAsia="Times New Roman" w:hAnsi="Times New Roman" w:cs="Times New Roman"/>
        </w:rPr>
        <w:t>22.11.2025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Рабенко</w:t>
      </w:r>
      <w:r>
        <w:rPr>
          <w:rFonts w:ascii="Times New Roman" w:eastAsia="Times New Roman" w:hAnsi="Times New Roman" w:cs="Times New Roman"/>
        </w:rPr>
        <w:t xml:space="preserve"> Л.Ю.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ССС0558507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06.05.2026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0125269576203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26.09.2025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Рабенко</w:t>
      </w:r>
      <w:r>
        <w:rPr>
          <w:rFonts w:ascii="Times New Roman" w:eastAsia="Times New Roman" w:hAnsi="Times New Roman" w:cs="Times New Roman"/>
        </w:rPr>
        <w:t xml:space="preserve"> Л.Ю.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Рабенко</w:t>
      </w:r>
      <w:r>
        <w:rPr>
          <w:rFonts w:ascii="Times New Roman" w:eastAsia="Times New Roman" w:hAnsi="Times New Roman" w:cs="Times New Roman"/>
        </w:rPr>
        <w:t xml:space="preserve"> Л.Ю.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Рабенко</w:t>
      </w:r>
      <w:r>
        <w:rPr>
          <w:rFonts w:ascii="Times New Roman" w:eastAsia="Times New Roman" w:hAnsi="Times New Roman" w:cs="Times New Roman"/>
        </w:rPr>
        <w:t xml:space="preserve"> Леонида Юрьевича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>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4000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четыре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</w:t>
      </w:r>
      <w:r>
        <w:rPr>
          <w:rFonts w:ascii="Times New Roman" w:eastAsia="Times New Roman" w:hAnsi="Times New Roman" w:cs="Times New Roman"/>
        </w:rPr>
        <w:t>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ОКЦ №8 УГУ Банка России // УФК по Х</w:t>
      </w:r>
      <w:r>
        <w:rPr>
          <w:rFonts w:ascii="Times New Roman" w:eastAsia="Times New Roman" w:hAnsi="Times New Roman" w:cs="Times New Roman"/>
        </w:rPr>
        <w:t xml:space="preserve">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КБК 72011601203019000140 </w:t>
      </w:r>
      <w:r>
        <w:rPr>
          <w:rFonts w:ascii="Times New Roman" w:eastAsia="Times New Roman" w:hAnsi="Times New Roman" w:cs="Times New Roman"/>
        </w:rPr>
        <w:t>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0412365400725004312620102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через мирового судью,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4rplc-8">
    <w:name w:val="cat-UserDefined grp-34 rplc-8"/>
    <w:basedOn w:val="DefaultParagraphFont"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5rplc-20">
    <w:name w:val="cat-UserDefined grp-35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